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11" w:rsidRPr="00AD4711" w:rsidRDefault="00AD4711" w:rsidP="00AD4711">
      <w:pPr>
        <w:spacing w:after="0" w:line="240" w:lineRule="atLeast"/>
        <w:jc w:val="center"/>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OFİS İŞYERLERİ SATILACAKTIR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b/>
          <w:bCs/>
          <w:color w:val="0000CC"/>
          <w:sz w:val="18"/>
          <w:szCs w:val="18"/>
          <w:lang w:eastAsia="tr-TR"/>
        </w:rPr>
        <w:t>Edirne İli İpsala Belediye Başkanlığından:</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1 - İhale konusu olan işin niteliği, yeri ve miktarı:</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Edirne İli, İpsala İlçesi Köprü Mahallesi 146 ada,104 parselde bulunan, mülkiyeti İpsala Belediyesine ait Kapalı Pazaryerindeki 33 (</w:t>
      </w:r>
      <w:proofErr w:type="spellStart"/>
      <w:r w:rsidRPr="00AD4711">
        <w:rPr>
          <w:rFonts w:ascii="Times New Roman" w:eastAsia="Times New Roman" w:hAnsi="Times New Roman" w:cs="Times New Roman"/>
          <w:color w:val="000000"/>
          <w:sz w:val="18"/>
          <w:lang w:eastAsia="tr-TR"/>
        </w:rPr>
        <w:t>otuzüç</w:t>
      </w:r>
      <w:proofErr w:type="spellEnd"/>
      <w:r w:rsidRPr="00AD4711">
        <w:rPr>
          <w:rFonts w:ascii="Times New Roman" w:eastAsia="Times New Roman" w:hAnsi="Times New Roman" w:cs="Times New Roman"/>
          <w:color w:val="000000"/>
          <w:sz w:val="18"/>
          <w:szCs w:val="18"/>
          <w:lang w:eastAsia="tr-TR"/>
        </w:rPr>
        <w:t>) adet “Ofis İşyerlerinin” </w:t>
      </w:r>
      <w:proofErr w:type="gramStart"/>
      <w:r w:rsidRPr="00AD4711">
        <w:rPr>
          <w:rFonts w:ascii="Times New Roman" w:eastAsia="Times New Roman" w:hAnsi="Times New Roman" w:cs="Times New Roman"/>
          <w:color w:val="000000"/>
          <w:sz w:val="18"/>
          <w:lang w:eastAsia="tr-TR"/>
        </w:rPr>
        <w:t>28/08/2018</w:t>
      </w:r>
      <w:proofErr w:type="gramEnd"/>
      <w:r w:rsidRPr="00AD4711">
        <w:rPr>
          <w:rFonts w:ascii="Times New Roman" w:eastAsia="Times New Roman" w:hAnsi="Times New Roman" w:cs="Times New Roman"/>
          <w:color w:val="000000"/>
          <w:sz w:val="18"/>
          <w:szCs w:val="18"/>
          <w:lang w:eastAsia="tr-TR"/>
        </w:rPr>
        <w:t> tarihinde 2886 sayılı Devlet İhale Kanununun 45. maddesi uyarınca Açık Teklif Usulü ile satış ihalesi işidir.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2 - Şartname ve eklerinin nereden ve hangi şartlarla alınacağı:</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Şartname ve ekleri, İpsala Belediyesinin </w:t>
      </w:r>
      <w:proofErr w:type="spellStart"/>
      <w:r w:rsidRPr="00AD4711">
        <w:rPr>
          <w:rFonts w:ascii="Times New Roman" w:eastAsia="Times New Roman" w:hAnsi="Times New Roman" w:cs="Times New Roman"/>
          <w:color w:val="000000"/>
          <w:sz w:val="18"/>
          <w:lang w:eastAsia="tr-TR"/>
        </w:rPr>
        <w:t>Saraçilyas</w:t>
      </w:r>
      <w:proofErr w:type="spellEnd"/>
      <w:r w:rsidRPr="00AD4711">
        <w:rPr>
          <w:rFonts w:ascii="Times New Roman" w:eastAsia="Times New Roman" w:hAnsi="Times New Roman" w:cs="Times New Roman"/>
          <w:color w:val="000000"/>
          <w:sz w:val="18"/>
          <w:szCs w:val="18"/>
          <w:lang w:eastAsia="tr-TR"/>
        </w:rPr>
        <w:t> Mahallesi, Cumhuriyet Meydanı, No: 5 adresindeki Mali Hizmetler Müdürlüğünde Müdür V. Belgin </w:t>
      </w:r>
      <w:proofErr w:type="spellStart"/>
      <w:r w:rsidRPr="00AD4711">
        <w:rPr>
          <w:rFonts w:ascii="Times New Roman" w:eastAsia="Times New Roman" w:hAnsi="Times New Roman" w:cs="Times New Roman"/>
          <w:color w:val="000000"/>
          <w:sz w:val="18"/>
          <w:lang w:eastAsia="tr-TR"/>
        </w:rPr>
        <w:t>GİRGİNOL’dan</w:t>
      </w:r>
      <w:proofErr w:type="spellEnd"/>
      <w:r w:rsidRPr="00AD4711">
        <w:rPr>
          <w:rFonts w:ascii="Times New Roman" w:eastAsia="Times New Roman" w:hAnsi="Times New Roman" w:cs="Times New Roman"/>
          <w:color w:val="000000"/>
          <w:sz w:val="18"/>
          <w:szCs w:val="18"/>
          <w:lang w:eastAsia="tr-TR"/>
        </w:rPr>
        <w:t>, 100.-TL bedel ödenmesi suretiyle satın alınabilir. Veya aynı adreste bedelsiz olarak görülebilir. Ancak, ihaleye teklif verecek olanların, ihale dokümanını satın alması zorunludur.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3 - İhalenin nerede, hangi tarih ve saatte ve hangi usulle yapılacağı:</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İhale, İpsala Belediyesinin </w:t>
      </w:r>
      <w:proofErr w:type="spellStart"/>
      <w:r w:rsidRPr="00AD4711">
        <w:rPr>
          <w:rFonts w:ascii="Times New Roman" w:eastAsia="Times New Roman" w:hAnsi="Times New Roman" w:cs="Times New Roman"/>
          <w:color w:val="000000"/>
          <w:sz w:val="18"/>
          <w:lang w:eastAsia="tr-TR"/>
        </w:rPr>
        <w:t>Saraçilyas</w:t>
      </w:r>
      <w:proofErr w:type="spellEnd"/>
      <w:r w:rsidRPr="00AD4711">
        <w:rPr>
          <w:rFonts w:ascii="Times New Roman" w:eastAsia="Times New Roman" w:hAnsi="Times New Roman" w:cs="Times New Roman"/>
          <w:color w:val="000000"/>
          <w:sz w:val="18"/>
          <w:szCs w:val="18"/>
          <w:lang w:eastAsia="tr-TR"/>
        </w:rPr>
        <w:t> Mahallesi, Cumhuriyet Meydanı, No: 5 adresindeki Belediye Meclis Salonunda </w:t>
      </w:r>
      <w:proofErr w:type="gramStart"/>
      <w:r w:rsidRPr="00AD4711">
        <w:rPr>
          <w:rFonts w:ascii="Times New Roman" w:eastAsia="Times New Roman" w:hAnsi="Times New Roman" w:cs="Times New Roman"/>
          <w:color w:val="000000"/>
          <w:sz w:val="18"/>
          <w:lang w:eastAsia="tr-TR"/>
        </w:rPr>
        <w:t>28/08/2018</w:t>
      </w:r>
      <w:proofErr w:type="gramEnd"/>
      <w:r w:rsidRPr="00AD4711">
        <w:rPr>
          <w:rFonts w:ascii="Times New Roman" w:eastAsia="Times New Roman" w:hAnsi="Times New Roman" w:cs="Times New Roman"/>
          <w:color w:val="000000"/>
          <w:sz w:val="18"/>
          <w:szCs w:val="18"/>
          <w:lang w:eastAsia="tr-TR"/>
        </w:rPr>
        <w:t> tarih ve Saat: 15:00’da, 2886 sayılı Devlet İhale Kanununun 45. maddesi (açık teklif usulü) gereğince yapılacaktır.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4 - Varsa tahmin edilen bedel ve geçici teminat miktarı:</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771"/>
        <w:gridCol w:w="567"/>
        <w:gridCol w:w="831"/>
        <w:gridCol w:w="597"/>
        <w:gridCol w:w="1551"/>
        <w:gridCol w:w="1331"/>
      </w:tblGrid>
      <w:tr w:rsidR="00AD4711" w:rsidRPr="00AD4711" w:rsidTr="00AD4711">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Kapı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m</w:t>
            </w:r>
            <w:r w:rsidRPr="00AD4711">
              <w:rPr>
                <w:rFonts w:ascii="Times New Roman" w:eastAsia="Times New Roman" w:hAnsi="Times New Roman" w:cs="Times New Roman"/>
                <w:sz w:val="18"/>
                <w:szCs w:val="18"/>
                <w:vertAlign w:val="superscript"/>
                <w:lang w:eastAsia="tr-TR"/>
              </w:rPr>
              <w:t>2</w:t>
            </w:r>
            <w:r w:rsidRPr="00AD4711">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Geçici Teminat</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4.500.-TL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4.500.-TL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3.600.-TL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3.300.-TL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4.800.-TL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215.000.-TL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12.900.-TL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6.000.-TL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4.500.-TL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4.200.-TL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4.200.-TL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4.500.-TL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4.500.-TL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4.800.-TL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4.800.-TL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9.000.-TL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8.100.-TL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11.400.-TL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9.000.-TL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2.400.-TL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3.720.-TL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67.000.-TL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4.020.-TL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81.000.-TL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4.860.-TL</w:t>
            </w:r>
          </w:p>
        </w:tc>
      </w:tr>
      <w:tr w:rsidR="00AD4711" w:rsidRPr="00AD4711" w:rsidTr="00AD4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jc w:val="center"/>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227"/>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142.000.-TL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4711" w:rsidRPr="00AD4711" w:rsidRDefault="00AD4711" w:rsidP="00AD4711">
            <w:pPr>
              <w:spacing w:after="0" w:line="240" w:lineRule="atLeast"/>
              <w:ind w:right="170"/>
              <w:jc w:val="right"/>
              <w:rPr>
                <w:rFonts w:ascii="Times New Roman" w:eastAsia="Times New Roman" w:hAnsi="Times New Roman" w:cs="Times New Roman"/>
                <w:sz w:val="20"/>
                <w:szCs w:val="20"/>
                <w:lang w:eastAsia="tr-TR"/>
              </w:rPr>
            </w:pPr>
            <w:r w:rsidRPr="00AD4711">
              <w:rPr>
                <w:rFonts w:ascii="Times New Roman" w:eastAsia="Times New Roman" w:hAnsi="Times New Roman" w:cs="Times New Roman"/>
                <w:sz w:val="18"/>
                <w:szCs w:val="18"/>
                <w:lang w:eastAsia="tr-TR"/>
              </w:rPr>
              <w:t>8.520.-TL</w:t>
            </w:r>
          </w:p>
        </w:tc>
      </w:tr>
    </w:tbl>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 </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5 - İsteklilerden aranılan belgelerin neler olduğu:</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 İsteklilerin ihaleye katılabilmeleri için aşağıda sayılan belgeleri sunmaları gerekir: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5.1.a</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lastRenderedPageBreak/>
        <w:t>1) Gerçek kişi olması halinde, kayıtlı olduğu ticaret ve/veya sanayi odasından ya da esnaf ve sanatkârlar odasından, ilk ilan veya ihale tarihinin içinde bulunduğu yılda alınmış, odaya kayıtlı olduğunu gösterir belge,</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5.1.b</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Teklif vermeye yetkili olduğunu gösteren noter tasdikli imza sirküleri: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1) Gerçek kişi olması halinde, nüfus cüzdanı fotokopisi ve noter tasdikli imza sirküleri,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711">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5.1.c</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Geçici teminatın ödendiğine ilişkin belge veya teminat mektubu, geçici teminat nakit olarak İpsala Belediye Başkanlığı T.C. Ziraat Bankası İpsala Şubesi “TR98 0001 0004 1808 7477 4550 16” IBAN </w:t>
      </w:r>
      <w:proofErr w:type="spellStart"/>
      <w:r w:rsidRPr="00AD4711">
        <w:rPr>
          <w:rFonts w:ascii="Times New Roman" w:eastAsia="Times New Roman" w:hAnsi="Times New Roman" w:cs="Times New Roman"/>
          <w:color w:val="000000"/>
          <w:sz w:val="18"/>
          <w:lang w:eastAsia="tr-TR"/>
        </w:rPr>
        <w:t>No’lu</w:t>
      </w:r>
      <w:proofErr w:type="spellEnd"/>
      <w:r w:rsidRPr="00AD4711">
        <w:rPr>
          <w:rFonts w:ascii="Times New Roman" w:eastAsia="Times New Roman" w:hAnsi="Times New Roman" w:cs="Times New Roman"/>
          <w:color w:val="000000"/>
          <w:sz w:val="18"/>
          <w:szCs w:val="18"/>
          <w:lang w:eastAsia="tr-TR"/>
        </w:rPr>
        <w:t> hesabına yatırılacaktır.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5.1.d) </w:t>
      </w:r>
      <w:proofErr w:type="gramStart"/>
      <w:r w:rsidRPr="00AD4711">
        <w:rPr>
          <w:rFonts w:ascii="Times New Roman" w:eastAsia="Times New Roman" w:hAnsi="Times New Roman" w:cs="Times New Roman"/>
          <w:color w:val="000000"/>
          <w:sz w:val="18"/>
          <w:lang w:eastAsia="tr-TR"/>
        </w:rPr>
        <w:t>Vekaleten</w:t>
      </w:r>
      <w:proofErr w:type="gramEnd"/>
      <w:r w:rsidRPr="00AD4711">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5.1.e</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İsteklinin ortak girişim olması halinde, bu Şartname ekinde yer alan standart forma uygun noter onaylı iş ortaklığı beyannamesi,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5.1.f</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İpsala Belediyesine borcu (Emlak, ÇTV, Kira, Su vb.) olmadığına dair İpsala Belediyesi Mali Hizmetler Müdürlüğünden, (ihaleye katılım dosyasının belediyemize sunulduğu tarihte) alınmış belge.</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5.1.g</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İhale dokümanının satın alındığını gösteren vezne makbuzu.</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5.1.h</w:t>
      </w:r>
      <w:proofErr w:type="gramStart"/>
      <w:r w:rsidRPr="00AD4711">
        <w:rPr>
          <w:rFonts w:ascii="Times New Roman" w:eastAsia="Times New Roman" w:hAnsi="Times New Roman" w:cs="Times New Roman"/>
          <w:color w:val="000000"/>
          <w:sz w:val="18"/>
          <w:lang w:eastAsia="tr-TR"/>
        </w:rPr>
        <w:t>)</w:t>
      </w:r>
      <w:proofErr w:type="gramEnd"/>
      <w:r w:rsidRPr="00AD4711">
        <w:rPr>
          <w:rFonts w:ascii="Times New Roman" w:eastAsia="Times New Roman" w:hAnsi="Times New Roman" w:cs="Times New Roman"/>
          <w:color w:val="000000"/>
          <w:sz w:val="18"/>
          <w:szCs w:val="18"/>
          <w:lang w:eastAsia="tr-TR"/>
        </w:rPr>
        <w:t> Türkiye’de Tebligat için adres göstermeleri.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6 - Yabancı istekliler ihaleye katılamayacaklardır.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7 - Açık teklif usulüyle yapılacak ihalelerde, İhale Katılım Dosyalarının hangi tarih ve saate kadar nereye verileceği:</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İhale Katılım Dosyaları, </w:t>
      </w:r>
      <w:proofErr w:type="gramStart"/>
      <w:r w:rsidRPr="00AD4711">
        <w:rPr>
          <w:rFonts w:ascii="Times New Roman" w:eastAsia="Times New Roman" w:hAnsi="Times New Roman" w:cs="Times New Roman"/>
          <w:color w:val="000000"/>
          <w:sz w:val="18"/>
          <w:lang w:eastAsia="tr-TR"/>
        </w:rPr>
        <w:t>28/08/2018</w:t>
      </w:r>
      <w:proofErr w:type="gramEnd"/>
      <w:r w:rsidRPr="00AD4711">
        <w:rPr>
          <w:rFonts w:ascii="Times New Roman" w:eastAsia="Times New Roman" w:hAnsi="Times New Roman" w:cs="Times New Roman"/>
          <w:color w:val="000000"/>
          <w:sz w:val="18"/>
          <w:szCs w:val="18"/>
          <w:lang w:eastAsia="tr-TR"/>
        </w:rPr>
        <w:t> tarihi, saat: 14:45’e kadar Belediye Mali Hizmetler Müdürlüğü Müdür V. Belgin </w:t>
      </w:r>
      <w:proofErr w:type="spellStart"/>
      <w:r w:rsidRPr="00AD4711">
        <w:rPr>
          <w:rFonts w:ascii="Times New Roman" w:eastAsia="Times New Roman" w:hAnsi="Times New Roman" w:cs="Times New Roman"/>
          <w:color w:val="000000"/>
          <w:sz w:val="18"/>
          <w:lang w:eastAsia="tr-TR"/>
        </w:rPr>
        <w:t>GİRGİNOL’a</w:t>
      </w:r>
      <w:proofErr w:type="spellEnd"/>
      <w:r w:rsidRPr="00AD4711">
        <w:rPr>
          <w:rFonts w:ascii="Times New Roman" w:eastAsia="Times New Roman" w:hAnsi="Times New Roman" w:cs="Times New Roman"/>
          <w:color w:val="000000"/>
          <w:sz w:val="18"/>
          <w:szCs w:val="18"/>
          <w:lang w:eastAsia="tr-TR"/>
        </w:rPr>
        <w:t> teslim edilecektir.</w:t>
      </w:r>
    </w:p>
    <w:p w:rsidR="00AD4711" w:rsidRPr="00AD4711" w:rsidRDefault="00AD4711" w:rsidP="00AD4711">
      <w:pPr>
        <w:spacing w:after="0" w:line="240" w:lineRule="atLeast"/>
        <w:ind w:firstLine="567"/>
        <w:jc w:val="both"/>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İlan olunur.</w:t>
      </w:r>
    </w:p>
    <w:p w:rsidR="00AD4711" w:rsidRPr="00AD4711" w:rsidRDefault="00AD4711" w:rsidP="00AD4711">
      <w:pPr>
        <w:spacing w:after="0" w:line="240" w:lineRule="atLeast"/>
        <w:ind w:firstLine="567"/>
        <w:jc w:val="right"/>
        <w:rPr>
          <w:rFonts w:ascii="Times New Roman" w:eastAsia="Times New Roman" w:hAnsi="Times New Roman" w:cs="Times New Roman"/>
          <w:color w:val="000000"/>
          <w:sz w:val="20"/>
          <w:szCs w:val="20"/>
          <w:lang w:eastAsia="tr-TR"/>
        </w:rPr>
      </w:pPr>
      <w:r w:rsidRPr="00AD4711">
        <w:rPr>
          <w:rFonts w:ascii="Times New Roman" w:eastAsia="Times New Roman" w:hAnsi="Times New Roman" w:cs="Times New Roman"/>
          <w:color w:val="000000"/>
          <w:sz w:val="18"/>
          <w:szCs w:val="18"/>
          <w:lang w:eastAsia="tr-TR"/>
        </w:rPr>
        <w:t>7073/1-1</w:t>
      </w:r>
    </w:p>
    <w:p w:rsidR="00AD4711" w:rsidRPr="00AD4711" w:rsidRDefault="00AD4711" w:rsidP="00AD4711">
      <w:pPr>
        <w:spacing w:after="0" w:line="240" w:lineRule="atLeast"/>
        <w:rPr>
          <w:rFonts w:ascii="Times New Roman" w:eastAsia="Times New Roman" w:hAnsi="Times New Roman" w:cs="Times New Roman"/>
          <w:color w:val="000000"/>
          <w:sz w:val="27"/>
          <w:szCs w:val="27"/>
          <w:lang w:eastAsia="tr-TR"/>
        </w:rPr>
      </w:pPr>
      <w:hyperlink r:id="rId4" w:anchor="_top" w:history="1">
        <w:r w:rsidRPr="00AD4711">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AD4711"/>
    <w:rsid w:val="000E3396"/>
    <w:rsid w:val="00174419"/>
    <w:rsid w:val="00330F71"/>
    <w:rsid w:val="003A79DC"/>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AD4711"/>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4711"/>
  </w:style>
  <w:style w:type="character" w:customStyle="1" w:styleId="grame">
    <w:name w:val="grame"/>
    <w:basedOn w:val="VarsaylanParagrafYazTipi"/>
    <w:rsid w:val="00AD4711"/>
  </w:style>
  <w:style w:type="paragraph" w:styleId="NormalWeb">
    <w:name w:val="Normal (Web)"/>
    <w:basedOn w:val="Normal"/>
    <w:uiPriority w:val="99"/>
    <w:semiHidden/>
    <w:unhideWhenUsed/>
    <w:rsid w:val="00AD47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4711"/>
    <w:rPr>
      <w:color w:val="0000FF"/>
      <w:u w:val="single"/>
    </w:rPr>
  </w:style>
</w:styles>
</file>

<file path=word/webSettings.xml><?xml version="1.0" encoding="utf-8"?>
<w:webSettings xmlns:r="http://schemas.openxmlformats.org/officeDocument/2006/relationships" xmlns:w="http://schemas.openxmlformats.org/wordprocessingml/2006/main">
  <w:divs>
    <w:div w:id="2107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2018-08-14T22:44:00Z</dcterms:created>
  <dcterms:modified xsi:type="dcterms:W3CDTF">2018-08-14T22:44:00Z</dcterms:modified>
</cp:coreProperties>
</file>